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52FE" w14:textId="028111CC" w:rsidR="008564EC" w:rsidRPr="000C5BEC" w:rsidRDefault="008564EC" w:rsidP="00884910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</w:pPr>
      <w:bookmarkStart w:id="0" w:name="_Hlk128053710"/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>About Us</w:t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="002C54CB"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  <w:r w:rsidRPr="000C5BEC"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:u w:val="single"/>
          <w14:ligatures w14:val="none"/>
        </w:rPr>
        <w:tab/>
      </w:r>
    </w:p>
    <w:p w14:paraId="54BF82AB" w14:textId="0F311B22" w:rsidR="00C0118B" w:rsidRPr="000C5BEC" w:rsidRDefault="007D044A" w:rsidP="00884910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</w:pP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Insurance Design Network is a full-service life insurance</w:t>
      </w:r>
      <w:r w:rsidR="002C07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Brokerage General Agency (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BGA</w:t>
      </w:r>
      <w:r w:rsidR="002C07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)</w:t>
      </w:r>
      <w:r w:rsidR="00EF3FE0" w:rsidRPr="000C5BEC">
        <w:rPr>
          <w:sz w:val="20"/>
          <w:szCs w:val="20"/>
        </w:rPr>
        <w:t xml:space="preserve"> </w:t>
      </w:r>
      <w:r w:rsidR="00EF3FE0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and serves financial advisors, independent insurance agents, and banks throughout the United States</w:t>
      </w:r>
      <w:r w:rsidR="00C905C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. </w:t>
      </w:r>
      <w:r w:rsidR="00C0118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Having served our customers for over 25 years, w</w:t>
      </w:r>
      <w:r w:rsidR="00C905C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e are committed to helping financial advisors achieve their goals for their </w:t>
      </w:r>
      <w:r w:rsidR="00EF3FE0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clients</w:t>
      </w:r>
      <w:r w:rsidR="00C905C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.</w:t>
      </w:r>
      <w:r w:rsidR="002C54C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Serving as a </w:t>
      </w:r>
      <w:r w:rsidR="002C54CB" w:rsidRPr="000C5BEC">
        <w:rPr>
          <w:rFonts w:ascii="Helvetica" w:eastAsia="Times New Roman" w:hAnsi="Helvetica" w:cs="Helvetica"/>
          <w:b/>
          <w:bCs/>
          <w:color w:val="1F3864" w:themeColor="accent1" w:themeShade="80"/>
          <w:kern w:val="0"/>
          <w:sz w:val="20"/>
          <w:szCs w:val="20"/>
          <w14:ligatures w14:val="none"/>
        </w:rPr>
        <w:t>one-stop shop</w:t>
      </w:r>
      <w:r w:rsidR="002C54CB" w:rsidRPr="000C5BEC">
        <w:rPr>
          <w:rFonts w:ascii="Helvetica" w:eastAsia="Times New Roman" w:hAnsi="Helvetica" w:cs="Helvetica"/>
          <w:color w:val="1F3864" w:themeColor="accent1" w:themeShade="80"/>
          <w:kern w:val="0"/>
          <w:sz w:val="20"/>
          <w:szCs w:val="20"/>
          <w14:ligatures w14:val="none"/>
        </w:rPr>
        <w:t xml:space="preserve"> </w:t>
      </w:r>
      <w:r w:rsidR="002C54CB" w:rsidRPr="000C5BEC">
        <w:rPr>
          <w:rFonts w:ascii="Helvetica" w:eastAsia="Times New Roman" w:hAnsi="Helvetica" w:cs="Helvetica"/>
          <w:b/>
          <w:bCs/>
          <w:color w:val="1F3864" w:themeColor="accent1" w:themeShade="80"/>
          <w:kern w:val="0"/>
          <w:sz w:val="20"/>
          <w:szCs w:val="20"/>
          <w14:ligatures w14:val="none"/>
        </w:rPr>
        <w:t>for all life insurance solutions</w:t>
      </w:r>
      <w:r w:rsidR="002C54C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,</w:t>
      </w:r>
      <w:r w:rsidR="002C54CB" w:rsidRPr="000C5BEC">
        <w:rPr>
          <w:sz w:val="20"/>
          <w:szCs w:val="20"/>
        </w:rPr>
        <w:t xml:space="preserve"> </w:t>
      </w:r>
      <w:r w:rsidR="002C54C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we </w:t>
      </w:r>
      <w:r w:rsidR="00C0118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offer a wide range of insurance products from multiple carriers, giving our advisors and agents access to a variety of options</w:t>
      </w:r>
      <w:r w:rsidR="00EF3FE0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and solutions to meet</w:t>
      </w:r>
      <w:r w:rsidR="00C0118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their clients</w:t>
      </w:r>
      <w:r w:rsidR="00EF3FE0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’ needs.</w:t>
      </w:r>
    </w:p>
    <w:p w14:paraId="3C8AE39A" w14:textId="77777777" w:rsidR="00C0118B" w:rsidRPr="000C5BEC" w:rsidRDefault="00C0118B" w:rsidP="00C0118B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b/>
          <w:bCs/>
          <w:kern w:val="0"/>
          <w:sz w:val="20"/>
          <w:szCs w:val="20"/>
          <w14:ligatures w14:val="none"/>
        </w:rPr>
      </w:pPr>
      <w:r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14:ligatures w14:val="none"/>
        </w:rPr>
        <w:t>Why IDN?</w:t>
      </w:r>
    </w:p>
    <w:p w14:paraId="5F810086" w14:textId="4C5ED8B2" w:rsidR="007D044A" w:rsidRPr="000C5BEC" w:rsidRDefault="00F11F52" w:rsidP="002C54CB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kern w:val="0"/>
          <w:sz w:val="20"/>
          <w:szCs w:val="20"/>
          <w14:ligatures w14:val="none"/>
        </w:rPr>
      </w:pPr>
      <w:r w:rsidRPr="000C5BEC">
        <w:rPr>
          <w:rFonts w:ascii="Helvetica" w:eastAsia="Times New Roman" w:hAnsi="Helvetica" w:cs="Helvetica"/>
          <w:kern w:val="0"/>
          <w:sz w:val="20"/>
          <w:szCs w:val="20"/>
          <w14:ligatures w14:val="none"/>
        </w:rPr>
        <w:t>W</w:t>
      </w:r>
      <w:r w:rsidR="007A5EDF" w:rsidRPr="000C5BEC">
        <w:rPr>
          <w:rFonts w:ascii="Helvetica" w:eastAsia="Times New Roman" w:hAnsi="Helvetica" w:cs="Helvetica"/>
          <w:kern w:val="0"/>
          <w:sz w:val="20"/>
          <w:szCs w:val="20"/>
          <w14:ligatures w14:val="none"/>
        </w:rPr>
        <w:t>hen you chose to work with IDN, you will add value to your firm…overnight!</w:t>
      </w:r>
    </w:p>
    <w:p w14:paraId="1BC44826" w14:textId="4457FA00" w:rsidR="007D044A" w:rsidRPr="000C5BEC" w:rsidRDefault="005B73AF" w:rsidP="007D044A">
      <w:pPr>
        <w:pStyle w:val="ListParagraph"/>
        <w:numPr>
          <w:ilvl w:val="0"/>
          <w:numId w:val="3"/>
        </w:numPr>
        <w:spacing w:after="0" w:line="240" w:lineRule="auto"/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</w:pPr>
      <w:r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 xml:space="preserve">Immediate </w:t>
      </w:r>
      <w:r w:rsidR="00F11F52"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>Risk Management Partner</w:t>
      </w:r>
    </w:p>
    <w:p w14:paraId="759B8ED6" w14:textId="7E36F503" w:rsidR="007D044A" w:rsidRPr="000C5BEC" w:rsidRDefault="00F11F52" w:rsidP="00B35FAD">
      <w:pPr>
        <w:spacing w:after="0" w:line="240" w:lineRule="auto"/>
        <w:ind w:left="720"/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</w:pP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We </w:t>
      </w:r>
      <w:r w:rsidRPr="000C5BEC">
        <w:rPr>
          <w:rFonts w:ascii="Helvetica" w:eastAsia="Times New Roman" w:hAnsi="Helvetica" w:cs="Helvetica"/>
          <w:kern w:val="0"/>
          <w:sz w:val="20"/>
          <w:szCs w:val="20"/>
          <w14:ligatures w14:val="none"/>
        </w:rPr>
        <w:t>know</w:t>
      </w:r>
      <w:r w:rsidR="001209B2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</w:t>
      </w:r>
      <w:r w:rsidR="004C0788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insurance </w:t>
      </w:r>
      <w:r w:rsidR="001209B2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and </w:t>
      </w:r>
      <w:r w:rsidR="001209B2" w:rsidRPr="000C5BEC">
        <w:rPr>
          <w:rFonts w:ascii="Helvetica" w:eastAsia="Times New Roman" w:hAnsi="Helvetica" w:cs="Helvetica"/>
          <w:kern w:val="0"/>
          <w:sz w:val="20"/>
          <w:szCs w:val="20"/>
          <w14:ligatures w14:val="none"/>
        </w:rPr>
        <w:t xml:space="preserve">understand </w:t>
      </w:r>
      <w:r w:rsidR="001209B2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your business</w:t>
      </w:r>
      <w:bookmarkStart w:id="1" w:name="_Hlk128054222"/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. </w:t>
      </w:r>
      <w:r w:rsidR="000B7BE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Your agents will </w:t>
      </w:r>
      <w:r w:rsidRPr="000C5BEC">
        <w:rPr>
          <w:rFonts w:ascii="Helvetica" w:eastAsia="Times New Roman" w:hAnsi="Helvetica" w:cs="Helvetica"/>
          <w:color w:val="FF0000"/>
          <w:kern w:val="0"/>
          <w:sz w:val="20"/>
          <w:szCs w:val="20"/>
          <w14:ligatures w14:val="none"/>
        </w:rPr>
        <w:t>have access to a wide range of carriers</w:t>
      </w:r>
      <w:r w:rsidR="005B73AF" w:rsidRPr="000C5BEC">
        <w:rPr>
          <w:rFonts w:ascii="Helvetica" w:eastAsia="Times New Roman" w:hAnsi="Helvetica" w:cs="Helvetica"/>
          <w:color w:val="FF0000"/>
          <w:kern w:val="0"/>
          <w:sz w:val="20"/>
          <w:szCs w:val="20"/>
          <w14:ligatures w14:val="none"/>
        </w:rPr>
        <w:t>, giving them options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to meet client needs</w:t>
      </w:r>
      <w:bookmarkEnd w:id="1"/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. 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In addition, we only 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deal in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insurance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…so rest assured we</w:t>
      </w:r>
      <w:r w:rsidR="001A44C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leave the 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money management to</w:t>
      </w:r>
      <w:r w:rsidR="001A44C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you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! </w:t>
      </w:r>
      <w:r w:rsidR="004C0788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br/>
      </w:r>
    </w:p>
    <w:p w14:paraId="1F5579FB" w14:textId="47388A9A" w:rsidR="00F11F52" w:rsidRPr="000C5BEC" w:rsidRDefault="005B73AF" w:rsidP="00F11F52">
      <w:pPr>
        <w:pStyle w:val="ListParagraph"/>
        <w:numPr>
          <w:ilvl w:val="0"/>
          <w:numId w:val="3"/>
        </w:numPr>
        <w:spacing w:after="0" w:line="240" w:lineRule="auto"/>
        <w:rPr>
          <w:rFonts w:ascii="Helvetica" w:eastAsia="Times New Roman" w:hAnsi="Helvetica" w:cs="Helvetica"/>
          <w:b/>
          <w:bCs/>
          <w:color w:val="1F3864" w:themeColor="accent1" w:themeShade="80"/>
          <w:kern w:val="0"/>
          <w:sz w:val="20"/>
          <w:szCs w:val="20"/>
          <w14:ligatures w14:val="none"/>
        </w:rPr>
      </w:pPr>
      <w:r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>E</w:t>
      </w:r>
      <w:r w:rsidR="00B35FAD"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>xperienced</w:t>
      </w:r>
      <w:r w:rsidR="00306963"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 xml:space="preserve"> </w:t>
      </w:r>
      <w:r w:rsid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 xml:space="preserve">Insurance </w:t>
      </w:r>
      <w:r w:rsidR="000C5BEC"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>Specialists</w:t>
      </w:r>
      <w:r w:rsidR="00F11F52" w:rsidRPr="000C5BEC">
        <w:rPr>
          <w:rFonts w:ascii="Helvetica" w:eastAsia="Times New Roman" w:hAnsi="Helvetica" w:cs="Helvetica"/>
          <w:b/>
          <w:bCs/>
          <w:color w:val="1F3864" w:themeColor="accent1" w:themeShade="80"/>
          <w:kern w:val="0"/>
          <w:sz w:val="20"/>
          <w:szCs w:val="20"/>
          <w14:ligatures w14:val="none"/>
        </w:rPr>
        <w:br/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Our</w:t>
      </w:r>
      <w:r w:rsidR="00F11F52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Point of Sales </w:t>
      </w:r>
      <w:r w:rsidR="000C5BEC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Specialists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have many years of industry experience, hold various designations, and are </w:t>
      </w:r>
      <w:r w:rsidR="00B35FAD" w:rsidRPr="000C5BEC">
        <w:rPr>
          <w:rFonts w:ascii="Helvetica" w:eastAsia="Times New Roman" w:hAnsi="Helvetica" w:cs="Helvetica"/>
          <w:kern w:val="0"/>
          <w:sz w:val="20"/>
          <w:szCs w:val="20"/>
          <w14:ligatures w14:val="none"/>
        </w:rPr>
        <w:t>licensed to provide a variety of products.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These trained professionals </w:t>
      </w:r>
      <w:r w:rsidR="00B35FAD" w:rsidRPr="000C5BEC">
        <w:rPr>
          <w:rFonts w:ascii="Helvetica" w:eastAsia="Times New Roman" w:hAnsi="Helvetica" w:cs="Helvetica"/>
          <w:color w:val="FF0000"/>
          <w:kern w:val="0"/>
          <w:sz w:val="20"/>
          <w:szCs w:val="20"/>
          <w14:ligatures w14:val="none"/>
        </w:rPr>
        <w:t>are located throughout the country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and are ready to provide prompt service</w:t>
      </w:r>
      <w:r w:rsidR="00F11F52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to your staff.</w:t>
      </w:r>
      <w:r w:rsidR="00F11F52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br/>
      </w:r>
    </w:p>
    <w:p w14:paraId="187F6288" w14:textId="2006ADF5" w:rsidR="007D044A" w:rsidRPr="000C5BEC" w:rsidRDefault="00306963" w:rsidP="00F56A40">
      <w:pPr>
        <w:pStyle w:val="ListParagraph"/>
        <w:numPr>
          <w:ilvl w:val="0"/>
          <w:numId w:val="3"/>
        </w:numPr>
        <w:spacing w:after="0" w:line="240" w:lineRule="auto"/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</w:pPr>
      <w:r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 xml:space="preserve">Customized </w:t>
      </w:r>
      <w:r w:rsidR="007D044A"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>C</w:t>
      </w:r>
      <w:r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>oncierge Service</w:t>
      </w:r>
    </w:p>
    <w:p w14:paraId="55C6E79A" w14:textId="4D975B62" w:rsidR="00B35FAD" w:rsidRPr="000C5BEC" w:rsidRDefault="00970DA2" w:rsidP="002C0763">
      <w:pPr>
        <w:pStyle w:val="ListParagraph"/>
        <w:spacing w:after="0" w:line="240" w:lineRule="auto"/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</w:pP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Thi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s 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team of professionals 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leverage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their experience and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technology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to </w:t>
      </w:r>
      <w:r w:rsidR="00306963" w:rsidRPr="000C5BEC">
        <w:rPr>
          <w:rFonts w:ascii="Helvetica" w:eastAsia="Times New Roman" w:hAnsi="Helvetica" w:cs="Helvetica"/>
          <w:color w:val="FF0000"/>
          <w:kern w:val="0"/>
          <w:sz w:val="20"/>
          <w:szCs w:val="20"/>
          <w14:ligatures w14:val="none"/>
        </w:rPr>
        <w:t xml:space="preserve">remove </w:t>
      </w:r>
      <w:r w:rsidRPr="000C5BEC">
        <w:rPr>
          <w:rFonts w:ascii="Helvetica" w:eastAsia="Times New Roman" w:hAnsi="Helvetica" w:cs="Helvetica"/>
          <w:color w:val="FF0000"/>
          <w:kern w:val="0"/>
          <w:sz w:val="20"/>
          <w:szCs w:val="20"/>
          <w14:ligatures w14:val="none"/>
        </w:rPr>
        <w:t>t</w:t>
      </w:r>
      <w:r w:rsidR="00306963" w:rsidRPr="000C5BEC">
        <w:rPr>
          <w:rFonts w:ascii="Helvetica" w:eastAsia="Times New Roman" w:hAnsi="Helvetica" w:cs="Helvetica"/>
          <w:color w:val="FF0000"/>
          <w:kern w:val="0"/>
          <w:sz w:val="20"/>
          <w:szCs w:val="20"/>
          <w14:ligatures w14:val="none"/>
        </w:rPr>
        <w:t>he pain points of writing policies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.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C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omprised of our 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li</w:t>
      </w:r>
      <w:r w:rsidR="005B73A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censing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, a</w:t>
      </w:r>
      <w:r w:rsidR="007A5ED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pplication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, and</w:t>
      </w:r>
      <w:r w:rsidR="007A5ED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c</w:t>
      </w:r>
      <w:r w:rsidR="007A5ED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ase 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m</w:t>
      </w:r>
      <w:r w:rsidR="007A5ED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anage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ment specialists, 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we handle</w:t>
      </w:r>
      <w:r w:rsidR="00306963" w:rsidRPr="000C5BEC">
        <w:rPr>
          <w:rFonts w:ascii="Helvetica" w:eastAsia="Times New Roman" w:hAnsi="Helvetica" w:cs="Helvetica"/>
          <w:kern w:val="0"/>
          <w:sz w:val="20"/>
          <w:szCs w:val="20"/>
          <w14:ligatures w14:val="none"/>
        </w:rPr>
        <w:t xml:space="preserve"> every</w:t>
      </w:r>
      <w:r w:rsidRPr="000C5BEC">
        <w:rPr>
          <w:rFonts w:ascii="Helvetica" w:eastAsia="Times New Roman" w:hAnsi="Helvetica" w:cs="Helvetica"/>
          <w:kern w:val="0"/>
          <w:sz w:val="20"/>
          <w:szCs w:val="20"/>
          <w14:ligatures w14:val="none"/>
        </w:rPr>
        <w:t xml:space="preserve"> aspect of the 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process</w:t>
      </w:r>
      <w:r w:rsidR="00306963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. No</w:t>
      </w:r>
      <w:r w:rsidR="007B4F88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more 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application </w:t>
      </w:r>
      <w:r w:rsidR="007A5ED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paperwork 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or</w:t>
      </w:r>
      <w:r w:rsidR="007A5ED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underwriting hassle for your staff!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br/>
      </w:r>
    </w:p>
    <w:p w14:paraId="4AAFF1E3" w14:textId="659F487E" w:rsidR="00B35FAD" w:rsidRPr="000C5BEC" w:rsidRDefault="005B73AF" w:rsidP="00B35FAD">
      <w:pPr>
        <w:pStyle w:val="ListParagraph"/>
        <w:numPr>
          <w:ilvl w:val="0"/>
          <w:numId w:val="3"/>
        </w:numPr>
        <w:spacing w:after="0" w:line="240" w:lineRule="auto"/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</w:pPr>
      <w:r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 xml:space="preserve">Save </w:t>
      </w:r>
      <w:r w:rsidR="00671D06" w:rsidRPr="000C5BEC">
        <w:rPr>
          <w:rFonts w:ascii="Helvetica" w:eastAsia="Times New Roman" w:hAnsi="Helvetica" w:cs="Helvetica"/>
          <w:b/>
          <w:bCs/>
          <w:kern w:val="0"/>
          <w:sz w:val="20"/>
          <w:szCs w:val="20"/>
          <w:u w:val="single"/>
          <w14:ligatures w14:val="none"/>
        </w:rPr>
        <w:t>Time and Money</w:t>
      </w:r>
    </w:p>
    <w:p w14:paraId="255F8BDC" w14:textId="79F404AA" w:rsidR="00EF3FE0" w:rsidRPr="000C5BEC" w:rsidRDefault="00671D06" w:rsidP="00B35FAD">
      <w:pPr>
        <w:pStyle w:val="ListParagraph"/>
        <w:spacing w:after="0" w:line="240" w:lineRule="auto"/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</w:pP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We have designed our services to operate efficiently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, funded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from the 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compensat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ion we receive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by 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the 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insurance carriers, </w:t>
      </w:r>
      <w:r w:rsidR="007A5ED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meaning </w:t>
      </w:r>
      <w:r w:rsidR="007A5EDF" w:rsidRPr="000C5BEC">
        <w:rPr>
          <w:rFonts w:ascii="Helvetica" w:eastAsia="Times New Roman" w:hAnsi="Helvetica" w:cs="Helvetica"/>
          <w:color w:val="FF0000"/>
          <w:kern w:val="0"/>
          <w:sz w:val="20"/>
          <w:szCs w:val="20"/>
          <w14:ligatures w14:val="none"/>
        </w:rPr>
        <w:t>no cost</w:t>
      </w:r>
      <w:r w:rsidR="007A5EDF" w:rsidRPr="000C5BEC">
        <w:rPr>
          <w:rFonts w:ascii="Helvetica" w:eastAsia="Times New Roman" w:hAnsi="Helvetica" w:cs="Helvetica"/>
          <w:b/>
          <w:bCs/>
          <w:color w:val="FF0000"/>
          <w:kern w:val="0"/>
          <w:sz w:val="20"/>
          <w:szCs w:val="20"/>
          <w14:ligatures w14:val="none"/>
        </w:rPr>
        <w:t xml:space="preserve"> </w:t>
      </w:r>
      <w:r w:rsidR="007A5EDF" w:rsidRPr="000C5BEC">
        <w:rPr>
          <w:rFonts w:ascii="Helvetica" w:eastAsia="Times New Roman" w:hAnsi="Helvetica" w:cs="Helvetica"/>
          <w:color w:val="FF0000"/>
          <w:kern w:val="0"/>
          <w:sz w:val="20"/>
          <w:szCs w:val="20"/>
          <w14:ligatures w14:val="none"/>
        </w:rPr>
        <w:t>to you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. </w:t>
      </w:r>
      <w:r w:rsidR="002106FD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Our goal is to increase your production, while 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eliminat</w:t>
      </w:r>
      <w:r w:rsidR="002106FD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ing your internal</w:t>
      </w:r>
      <w:r w:rsid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</w:t>
      </w:r>
      <w:r w:rsidR="002106FD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salaries and benefits dedicated to insurance support</w:t>
      </w:r>
      <w:r w:rsidR="00B35FAD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.</w:t>
      </w:r>
      <w:r w:rsidR="005B73A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</w:t>
      </w:r>
    </w:p>
    <w:p w14:paraId="6656FECD" w14:textId="26028C70" w:rsidR="00EF3FE0" w:rsidRPr="000C5BEC" w:rsidRDefault="00EF3FE0" w:rsidP="000C5BEC">
      <w:pPr>
        <w:spacing w:after="0" w:line="240" w:lineRule="auto"/>
        <w:rPr>
          <w:rFonts w:ascii="Helvetica" w:eastAsia="Times New Roman" w:hAnsi="Helvetica" w:cs="Helvetica"/>
          <w:b/>
          <w:bCs/>
          <w:color w:val="28333F"/>
          <w:kern w:val="0"/>
          <w:sz w:val="20"/>
          <w:szCs w:val="20"/>
          <w14:ligatures w14:val="none"/>
        </w:rPr>
      </w:pPr>
    </w:p>
    <w:p w14:paraId="73B6D2FB" w14:textId="49F0B1B7" w:rsidR="008564EC" w:rsidRPr="000C5BEC" w:rsidRDefault="004C0788" w:rsidP="005B73AF">
      <w:pPr>
        <w:shd w:val="clear" w:color="auto" w:fill="FFFFFF"/>
        <w:spacing w:after="360" w:line="240" w:lineRule="auto"/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</w:pP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At IDN, </w:t>
      </w:r>
      <w:r w:rsidR="005B73A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w</w:t>
      </w:r>
      <w:r w:rsidR="00C0118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e are dedicated to developing lasting relationships with all our </w:t>
      </w:r>
      <w:r w:rsidR="005B73A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of our customers</w:t>
      </w:r>
      <w:r w:rsidR="00C0118B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, both </w:t>
      </w:r>
      <w:r w:rsidR="005B73AF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current and new. </w:t>
      </w: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If you have any insurance questions or would like to know how best to work with IDN, please contact us today</w:t>
      </w:r>
      <w:bookmarkEnd w:id="0"/>
      <w:r w:rsidR="00EF3FE0"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 xml:space="preserve"> </w:t>
      </w:r>
      <w:r w:rsidR="00EF3FE0" w:rsidRPr="000C5BEC">
        <w:rPr>
          <w:rFonts w:ascii="Helvetica" w:eastAsia="Times New Roman" w:hAnsi="Helvetica" w:cs="Helvetica"/>
          <w:i/>
          <w:iCs/>
          <w:color w:val="28333F"/>
          <w:kern w:val="0"/>
          <w:sz w:val="20"/>
          <w:szCs w:val="20"/>
          <w14:ligatures w14:val="none"/>
        </w:rPr>
        <w:t>contact@idesign-network.com</w:t>
      </w:r>
      <w:r w:rsidR="000C5BEC">
        <w:rPr>
          <w:rFonts w:ascii="Helvetica" w:eastAsia="Times New Roman" w:hAnsi="Helvetica" w:cs="Helvetica"/>
          <w:i/>
          <w:iCs/>
          <w:color w:val="28333F"/>
          <w:kern w:val="0"/>
          <w:sz w:val="20"/>
          <w:szCs w:val="20"/>
          <w14:ligatures w14:val="none"/>
        </w:rPr>
        <w:t>.</w:t>
      </w:r>
    </w:p>
    <w:p w14:paraId="7C6E630F" w14:textId="31DE8AEE" w:rsidR="008564EC" w:rsidRPr="000C5BEC" w:rsidRDefault="0052116E" w:rsidP="000C5BEC">
      <w:pPr>
        <w:spacing w:after="0" w:line="240" w:lineRule="auto"/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</w:pPr>
      <w:r w:rsidRPr="000C5BEC">
        <w:rPr>
          <w:rFonts w:ascii="Helvetica" w:eastAsia="Times New Roman" w:hAnsi="Helvetica" w:cs="Helvetica"/>
          <w:color w:val="28333F"/>
          <w:kern w:val="0"/>
          <w:sz w:val="20"/>
          <w:szCs w:val="20"/>
          <w14:ligatures w14:val="none"/>
        </w:rPr>
        <w:t>We look forward to using our expertise to help you grow your business.</w:t>
      </w:r>
    </w:p>
    <w:sectPr w:rsidR="008564EC" w:rsidRPr="000C5BEC" w:rsidSect="002C54C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93EC8"/>
    <w:multiLevelType w:val="hybridMultilevel"/>
    <w:tmpl w:val="4BF67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E15D6"/>
    <w:multiLevelType w:val="hybridMultilevel"/>
    <w:tmpl w:val="DA1AB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E77A6"/>
    <w:multiLevelType w:val="multilevel"/>
    <w:tmpl w:val="E6B8D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7309336">
    <w:abstractNumId w:val="2"/>
  </w:num>
  <w:num w:numId="2" w16cid:durableId="1147674203">
    <w:abstractNumId w:val="1"/>
  </w:num>
  <w:num w:numId="3" w16cid:durableId="87123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A40"/>
    <w:rsid w:val="00021742"/>
    <w:rsid w:val="000B7BED"/>
    <w:rsid w:val="000C5BEC"/>
    <w:rsid w:val="000C5ECB"/>
    <w:rsid w:val="001209B2"/>
    <w:rsid w:val="001A44CB"/>
    <w:rsid w:val="002106FD"/>
    <w:rsid w:val="00222F0C"/>
    <w:rsid w:val="002C0763"/>
    <w:rsid w:val="002C54CB"/>
    <w:rsid w:val="00306963"/>
    <w:rsid w:val="00402108"/>
    <w:rsid w:val="004C0788"/>
    <w:rsid w:val="0052116E"/>
    <w:rsid w:val="0055194F"/>
    <w:rsid w:val="005B73AF"/>
    <w:rsid w:val="006359C3"/>
    <w:rsid w:val="00671D06"/>
    <w:rsid w:val="007A5EDF"/>
    <w:rsid w:val="007B46B3"/>
    <w:rsid w:val="007B4F88"/>
    <w:rsid w:val="007D044A"/>
    <w:rsid w:val="008564EC"/>
    <w:rsid w:val="00884910"/>
    <w:rsid w:val="008F649D"/>
    <w:rsid w:val="00970DA2"/>
    <w:rsid w:val="00B35FAD"/>
    <w:rsid w:val="00BC1395"/>
    <w:rsid w:val="00BD0EC5"/>
    <w:rsid w:val="00C0118B"/>
    <w:rsid w:val="00C905C3"/>
    <w:rsid w:val="00CD15FE"/>
    <w:rsid w:val="00D81B9A"/>
    <w:rsid w:val="00DF3715"/>
    <w:rsid w:val="00E55FF6"/>
    <w:rsid w:val="00EC7647"/>
    <w:rsid w:val="00EF3FE0"/>
    <w:rsid w:val="00F11F52"/>
    <w:rsid w:val="00F4008D"/>
    <w:rsid w:val="00F56A40"/>
    <w:rsid w:val="00F9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F515E"/>
  <w15:chartTrackingRefBased/>
  <w15:docId w15:val="{4C5B763A-B1C4-47A3-A13D-6C8C2EAB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6A40"/>
  </w:style>
  <w:style w:type="paragraph" w:styleId="Heading3">
    <w:name w:val="heading 3"/>
    <w:basedOn w:val="Normal"/>
    <w:link w:val="Heading3Char"/>
    <w:uiPriority w:val="9"/>
    <w:qFormat/>
    <w:rsid w:val="00F56A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6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F56A4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56A40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table" w:styleId="TableGrid">
    <w:name w:val="Table Grid"/>
    <w:basedOn w:val="TableNormal"/>
    <w:uiPriority w:val="39"/>
    <w:rsid w:val="00F56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5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8666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2" w:color="63D6DB"/>
            <w:bottom w:val="none" w:sz="0" w:space="0" w:color="auto"/>
            <w:right w:val="none" w:sz="0" w:space="0" w:color="auto"/>
          </w:divBdr>
        </w:div>
      </w:divsChild>
    </w:div>
    <w:div w:id="20161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Joby  Raymond</dc:creator>
  <cp:keywords/>
  <dc:description/>
  <cp:lastModifiedBy>Joby  Raymond</cp:lastModifiedBy>
  <cp:revision>4</cp:revision>
  <dcterms:created xsi:type="dcterms:W3CDTF">2023-02-28T19:47:00Z</dcterms:created>
  <dcterms:modified xsi:type="dcterms:W3CDTF">2023-03-01T19:09:00Z</dcterms:modified>
</cp:coreProperties>
</file>